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0C3A" w14:textId="6BDB5B96" w:rsidR="005C63DA" w:rsidRPr="00B421E4" w:rsidRDefault="00CC4BED" w:rsidP="00CC4BED">
      <w:pPr>
        <w:shd w:val="clear" w:color="auto" w:fill="FFFFFF"/>
        <w:spacing w:after="390" w:line="240" w:lineRule="auto"/>
        <w:rPr>
          <w:rFonts w:ascii="Angsana New" w:eastAsia="Times New Roman" w:hAnsi="Angsana New" w:cs="Angsana New"/>
          <w:color w:val="222222"/>
          <w:sz w:val="36"/>
          <w:szCs w:val="36"/>
        </w:rPr>
      </w:pP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กรณีตัวอย่างความผิดทางวินัยที่ได้ดำเนินการลงโทษไปแล้วของข้าราชการครูและบุคลากรทางการศึกษา</w:t>
      </w:r>
    </w:p>
    <w:p w14:paraId="59558319" w14:textId="71079CA7" w:rsidR="005C63DA" w:rsidRPr="00B421E4" w:rsidRDefault="005C63DA" w:rsidP="00CC4BED">
      <w:pPr>
        <w:shd w:val="clear" w:color="auto" w:fill="FFFFFF"/>
        <w:spacing w:after="390" w:line="240" w:lineRule="auto"/>
        <w:rPr>
          <w:rFonts w:ascii="Angsana New" w:eastAsia="Times New Roman" w:hAnsi="Angsana New" w:cs="Angsana New"/>
          <w:color w:val="222222"/>
          <w:sz w:val="36"/>
          <w:szCs w:val="36"/>
          <w:cs/>
        </w:rPr>
      </w:pPr>
      <w:r w:rsidRPr="00B421E4">
        <w:rPr>
          <w:rFonts w:ascii="Angsana New" w:eastAsia="Times New Roman" w:hAnsi="Angsana New" w:cs="Angsana New" w:hint="cs"/>
          <w:color w:val="222222"/>
          <w:sz w:val="36"/>
          <w:szCs w:val="36"/>
          <w:cs/>
        </w:rPr>
        <w:t>**ระดับโทษขึ้นอยู่กับข้อเท็จจริงเป็นรายกรณีไป</w:t>
      </w:r>
    </w:p>
    <w:p w14:paraId="749ABD1F" w14:textId="70523430" w:rsidR="00CC4BED" w:rsidRPr="00B421E4" w:rsidRDefault="00CC4BED" w:rsidP="00E12B61">
      <w:pPr>
        <w:shd w:val="clear" w:color="auto" w:fill="FFFFFF"/>
        <w:spacing w:after="390" w:line="240" w:lineRule="auto"/>
        <w:ind w:right="-613"/>
        <w:rPr>
          <w:rFonts w:ascii="Angsana New" w:eastAsia="Times New Roman" w:hAnsi="Angsana New" w:cs="Angsana New"/>
          <w:color w:val="222222"/>
          <w:sz w:val="36"/>
          <w:szCs w:val="36"/>
        </w:rPr>
      </w:pPr>
      <w:r w:rsidRPr="00B421E4">
        <w:rPr>
          <w:rFonts w:ascii="Angsana New" w:eastAsia="Times New Roman" w:hAnsi="Angsana New" w:cs="Angsana New"/>
          <w:b/>
          <w:bCs/>
          <w:color w:val="222222"/>
          <w:sz w:val="36"/>
          <w:szCs w:val="36"/>
          <w:cs/>
        </w:rPr>
        <w:t>ความผิดเกี่ยวกับนักเรียน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พูดนอกเรื่อง พูดสัปดน พูดสองแง่สองมุม พูดเรื่องส่วนตัวในขณะสอนเป็นประจำ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พูดมึงกูกับนักเรียน เรียกชื่อพ่อแม่เป็นชื่อนักเรียน (ภาคทัณฑ์)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3.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ด่านักเรียนว่า “พ่อแม่ไม่สั่งสอน หรือว่า พ่อแม่สอนให้ทำอย่างนี้”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4.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วางอำนาจ เกรี้ยวกราด ดูถูกเหยียดหยามนักเรียน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5.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บอกข้อสอบนักเรียน (ลดขั้นเงินเดือน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ขั้น)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6.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ให้นักเรียนช่วยตรวจข้อสอบ และให้คะแนนนักเรียนโดยไม่ตรวจกระดาษคำตอบ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7.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ออกข้อสอบที่มีข้อความเสียดสีผู้บริหารโรงเรียน และถ้อยคำบางคำไม่สุภาพ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8.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เป็นกรรมการคุมสอบ ไม่คุมสอบให้รัดกุม เป็นเหตุให้นักเรียนลอกคำตอบกัน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9.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สั่งนักเรียนที่ต้องสอบแก้ “ร” แก้ “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0”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ให้ซื้ออุปกรณ์การแต่งรถมาให้แล้วจะสอบได้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10.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เก็บเงินจากนักเรียน อ้างว่าจะนำไปซื้อหนังสือมาให้นักเรียน แต่ไม่ได้ซื้อและไม่คืนเงินจนกระทั่งถูกร้องเรียนจึงคืนให้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11.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ขอยืมเงินนักเรียนแล้วไม่ยอมใช้ ให้นักเรียนช่วยตรวจข้อสอบ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12.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ขโมยเงินนักเรียน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13.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ริบสร้อยและแหวนจากนักเรียนแล้วไม่ยอมคืน ผู้ปกครองนักเรียนและผู้บริหารโรงเรียนต้องทวงถามหลายครั้งจึงได้ส่งคืน (ลดขั้นเงินเดือน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ขั้น)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14.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ชวนนักเรียนหญิงดื่มเบียร์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15.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พานักเรียนไปเที่ยวต่างจังหวัดโดยไม่ได้ขออนุญาตจากผู้บังคับบัญชาและผู้ปกครองนักเรียนให้ถูกต้องตามระเบียบของทางราชการ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16.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ยุยงนักเรียนให้ขโมยเงินครู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lastRenderedPageBreak/>
        <w:t xml:space="preserve">17.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ยุยงนักเรียนให้กระด้างกระเดื่องต่อผู้บริหารโรงเรียน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18.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ครูชายจับมือ จับหน้าอก และจูบนักเรียนหญิง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19.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ครูชายให้นักเรียนหญิงนวดขาแล้วดึงลงมากอด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20.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ครูชายสั่งนักเรียนหญิงให้มาสอบแก้ตัวที่โรงเรียนในวันหยุดราชการเพียงคนเดียว แล้วถือโอกาสปลุกปล้ำ (ปลดออก)</w:t>
      </w:r>
      <w:r w:rsidR="00E12B61">
        <w:rPr>
          <w:rFonts w:ascii="Angsana New" w:eastAsia="Times New Roman" w:hAnsi="Angsana New" w:cs="Angsana New"/>
          <w:color w:val="222222"/>
          <w:sz w:val="36"/>
          <w:szCs w:val="36"/>
        </w:rPr>
        <w:br/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21.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ครูชายให้นักเรียนหญิงนอนหนุนตัก แล้วเอามือลูบหัวลูบแก้มในสวนสาธารณะ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22.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ครูชายพานักเรียนหญิงไปทานอาหาร แล้วคะยั้นคะยอให้นักเรียนดื่มเบียร์ เมื่อนักเรียนดื่มเข้าไปแล้วมีอาการมึนก็พาเข้าโรงแรม แม้จะไม่มีความสัมพันธ์ทางเพศต่อกันถึงขั้นได้เสีย ก็เป็นการประพฤติชั่วอย่างร้ายแรง (ไล่ออก)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23.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ครูชายได้เสียกับนักเรียนหญิง ไม่ว่านักเรียนจะสมัครใจหรือไม่ก็ตาม (ไล่ออก)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24.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ครูชายทำตัวสนิทสนมกับนักเรียนหญิงจนเกินขอบเขต ผู้บริหารโรงเรียนตักเตือนแล้วไม่ยอมเชื่อฟัง (ลดขั้นเงินเดือน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ขั้น)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25.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ครูชายพานักเรียนหญิงไปฟังเพลงและดูภาพยนตร์รอบค่ำกันสองต่อสอง (ลดขั้นเงินเดือน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ขั้น)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26.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ลงโทษนักเรียนโดยวิธีตบหน้า ดึงหู กระชากผม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27.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ลงโทษนักเรียนโดยวิธีหยิก ตบหลัง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28.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ลงโทษนักเรียนโดยวิธีหักนิ้วไปด้านหลังมือ จนนักเรียนเกิดความเจ็บปวด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29.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เฆี่ยนนักเรียนจนเนื้อแตก เลือดออก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="00391680" w:rsidRPr="00B421E4">
        <w:rPr>
          <w:rFonts w:ascii="Angsana New" w:eastAsia="Times New Roman" w:hAnsi="Angsana New" w:cs="Angsana New" w:hint="cs"/>
          <w:color w:val="222222"/>
          <w:sz w:val="36"/>
          <w:szCs w:val="36"/>
          <w:cs/>
        </w:rPr>
        <w:t xml:space="preserve">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30.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ลงโทษนักเรียนโดยวิธีทุบหน้าอก เขกหัว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="00A64581"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31.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ลงโทษนักเรียนโดยใช้ป้ายแขวนคอแล้วให้ยืนหน้าห้อง และให้คลานรอบสนาม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32.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ลงโทษนักเรียนโดยการเฆี่ยนจนมีบาดแผล และใช้พวงกุญแจตีที่ศีรษะนักเรียนจนศีรษะแตก</w:t>
      </w:r>
      <w:r w:rsidR="00BD694A" w:rsidRPr="00B421E4">
        <w:rPr>
          <w:rFonts w:ascii="Angsana New" w:eastAsia="Times New Roman" w:hAnsi="Angsana New" w:cs="Angsana New" w:hint="cs"/>
          <w:color w:val="222222"/>
          <w:sz w:val="36"/>
          <w:szCs w:val="36"/>
          <w:cs/>
        </w:rPr>
        <w:t xml:space="preserve">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33.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ลงโทษนักเรียนโดยการชกและเตะ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34.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ลงโทษนักเรียนที่ทะเลาะกันโดยวิธีให้ต่อยกันที่หน้าเสาธง จนนักเรียนได้รับบาดเจ็บที่ดั้งจมูก(ตัดเงินเดือน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35.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ลงโทษนักเรียนโดยการเดินเหยียบและกดขยี้ลงบนมือจนนักเรียนได้รับบาดเจ็บ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36.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ลงโทษนักเรียนที่ทำเลขผิดด้วยการสั่งให้นักเรียนในห้องจำนวน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28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คน เขกหัวนักเรียนที่ทำเลขผิด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lastRenderedPageBreak/>
        <w:t xml:space="preserve">คนละ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50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ครั้ง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37.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ลงโทษนักเรียนโดยการตีด้วยไม้ไผ่ปลายแตก ยาว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ศอกเศษ เส้นผ่าศูนย์กลางประมาณ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นิ้ว ที่ศีรษะจนนักเรียนชักและสลบ จนต้องรักษาตัวที่โรงพยาบาล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วัน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38.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ลงโทษนักเรียนโดยการเฆี่ยนด้วยเข็มขัดถึง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24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ที และให้แบกโต๊ะซึ่งมีน้ำหนักเกือบเท่าตัวนักเรียน เดินขึ้นเดินลงระหว่างชั้นที่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ถึงชั้นที่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3 (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39.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ลงโทษนักเรียนโดยใช้เหล็กยาวประมาณ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ศอก วัดโดยรอบได้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2.5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ซม. ตีที่หัวไหล่จนได้รับบาดเจ็บ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>5 %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</w:p>
    <w:p w14:paraId="5D40BAA6" w14:textId="51D24D15" w:rsidR="00CC4BED" w:rsidRPr="00B421E4" w:rsidRDefault="00CC4BED" w:rsidP="00E12B61">
      <w:pPr>
        <w:shd w:val="clear" w:color="auto" w:fill="FFFFFF"/>
        <w:spacing w:after="390" w:line="240" w:lineRule="auto"/>
        <w:ind w:right="-755"/>
        <w:rPr>
          <w:rFonts w:ascii="Angsana New" w:eastAsia="Times New Roman" w:hAnsi="Angsana New" w:cs="Angsana New"/>
          <w:color w:val="222222"/>
          <w:sz w:val="36"/>
          <w:szCs w:val="36"/>
        </w:rPr>
      </w:pPr>
      <w:r w:rsidRPr="00B421E4">
        <w:rPr>
          <w:rFonts w:ascii="Angsana New" w:eastAsia="Times New Roman" w:hAnsi="Angsana New" w:cs="Angsana New"/>
          <w:b/>
          <w:bCs/>
          <w:color w:val="222222"/>
          <w:sz w:val="36"/>
          <w:szCs w:val="36"/>
          <w:cs/>
        </w:rPr>
        <w:t>ความผิดเกี่ยวกับการปฏิบัติงาน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เจ้าหน้าที่การเงินยักยอกเงินบำรุงการศึกษาไปใช้ส่วนตัว (ไล่ออก)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เป็นกรรมการตรวจรับพัสดุ ลงชื่อในใบตรวจรับว่าของถูกต้องครบถ้วน ภายหลังปรากฏว่าไม่มีของที่ตรวจรับ (ลดขั้นเงินเดือน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ขั้น)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3.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ครูดนตรีแอบเอาเครื่องดนตรีซึ่งอยู่ในความดูแลรักษาไปจำนำ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4.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มีหน้าที่อยู่เวร มารับเวรช้า มารับเวรแล้วออกไปทำธุระส่วนตัวข้างนอก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5.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มีหน้าที่อยู่เวร ไม่ยอมมาอยู่เวร ทำให้เครื่องพิมพ์ดีดของโรงเรียนถูกโจรกรรม (ลดขั้นเงินเดือน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ขั้น)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6.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มาอยู่เวรแล้วขโมยทรัพย์สินของโรงเรียนเสียเอง (ไล่ออก)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7.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ไม่ทำบัญชีการเงินและบัญชีพัสดุให้ถูกต้องเป็นปัจจุบัน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8.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มาสายบ่อยครั้งโดยไม่มีเหตุผลอันสมควร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9.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กลับก่อนเวลาเลิกงานเสมอ ๆ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10.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ให้เพื่อนลงชื่อมาทำงานแทน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เดือน ทั้ง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คน)</w:t>
      </w:r>
      <w:r w:rsidR="002C3E0A">
        <w:rPr>
          <w:rFonts w:ascii="Angsana New" w:eastAsia="Times New Roman" w:hAnsi="Angsana New" w:cs="Angsana New"/>
          <w:color w:val="222222"/>
          <w:sz w:val="36"/>
          <w:szCs w:val="36"/>
        </w:rPr>
        <w:br/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11.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ลงชื่อมาปฏิบัติราชการแล้วไม่อยู่โรงเรียน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12.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เข้าสอนช้าและเลิกสอนก่อนหมดเวลาเสมอ ๆ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13.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ทิ้งชั่วโมงสอนไปทำธุระส่วนตัว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14.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ไม่ไปสอนหนังสือติดต่อกันเกินกว่า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15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วันโดยไม่มีเหตุผลอันสมควร (ไล่ออก)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15.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หยุดราชการ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วัน ไปติดต่อขอยืมเงินเพื่อน เมื่อมาทำงานได้ยื่นใบลาป่วยต่อผู้อำนายการ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16.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หยุดราชการไป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7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วัน เมื่อมาทำงานได้ยื่นใบลาป่วยพร้อมใบรับรองแพทย์ ปรากฏว่าแพทย์ลงความเห็นให้หยุดพัก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วัน แต่แก้ไขใบรับรองแพทย์เป็น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7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วัน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17.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ส่งใบลาป่วยล่าช้าโดยไม่มีเหตุผลอันสมควร (ภาคทัณฑ์)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lastRenderedPageBreak/>
        <w:t xml:space="preserve">18.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ขออนุญาตลากิจไปงานแต่งงานเพื่อน ผู้อำนวยการโรงเรียนไม่อนุญาตก็ยังไป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 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11.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ลงชื่อมาปฏิบัติราชการแล้วไม่อยู่โรงเรียน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12.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เข้าสอนช้าและเลิกสอนก่อนหมดเวลาเสมอ ๆ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</w:p>
    <w:p w14:paraId="5A9E1D96" w14:textId="75644CC3" w:rsidR="00CC4BED" w:rsidRPr="00B421E4" w:rsidRDefault="00CC4BED" w:rsidP="00E12B61">
      <w:pPr>
        <w:shd w:val="clear" w:color="auto" w:fill="FFFFFF"/>
        <w:spacing w:after="390" w:line="240" w:lineRule="auto"/>
        <w:ind w:right="-472"/>
        <w:rPr>
          <w:rFonts w:ascii="Angsana New" w:eastAsia="Times New Roman" w:hAnsi="Angsana New" w:cs="Angsana New"/>
          <w:color w:val="222222"/>
          <w:sz w:val="36"/>
          <w:szCs w:val="36"/>
        </w:rPr>
      </w:pPr>
      <w:r w:rsidRPr="00B421E4">
        <w:rPr>
          <w:rFonts w:ascii="Angsana New" w:eastAsia="Times New Roman" w:hAnsi="Angsana New" w:cs="Angsana New"/>
          <w:b/>
          <w:bCs/>
          <w:color w:val="222222"/>
          <w:sz w:val="36"/>
          <w:szCs w:val="36"/>
          <w:cs/>
        </w:rPr>
        <w:t>ความผิดเกี่ยวกับการปฏิบัติตนเสื่อมเสีย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เมาสุราแล้วอาละวาด ทำลายทรัพย์สินของโรงเรียน (ลดขั้นเงินเดือน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ขั้น)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เมาสุราแล้วด่าท้าทายผู้บังคับบัญชา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3.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เมาสุราแล้วทำร้ายร่างกายเพื่อนครูด้วยกัน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4.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เมาสุราแล้วนอนฟุบอยู่หน้าที่ว่าการอำเภอ ไม่สามารถกลับไปสอนหนังสือได้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5.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ลงเวลามาทำงานแล้วแอบไปดื่มสุราที่ร้านข้างโรงเรียน ยังนำสุรามาดื่มที่โต๊ะทำงานและที่ห้องพยาบาลของโรงเรียนในเวลาราชการ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6.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สูบเฮโรอีน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7.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เล่นไฮโล</w:t>
      </w:r>
      <w:proofErr w:type="spellStart"/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ว์</w:t>
      </w:r>
      <w:proofErr w:type="spellEnd"/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 (การพนันบัญชี ก. ลำดับที่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23)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ที่บ้านพักครู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8.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เล่นไพ่รัมมี่ (การพนันบัญชี ข. ลำดับที่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ฎ) ขณะอยู่เวร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9.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เล่นหวยใต้ดิน (ปลดออก)</w:t>
      </w:r>
      <w:r w:rsidR="000874B4">
        <w:rPr>
          <w:rFonts w:ascii="Angsana New" w:eastAsia="Times New Roman" w:hAnsi="Angsana New" w:cs="Angsana New"/>
          <w:color w:val="222222"/>
          <w:sz w:val="36"/>
          <w:szCs w:val="36"/>
        </w:rPr>
        <w:br/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10.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ครูสตรีมีสามีแล้วยังไปพบปะให้ความสนิทสนมกับคนรักเก่าถึงขนาดเข้าไปในห้องนอน แต่ไม่มีความสัมพันธ์ทางเพศกัน สามีตามไปพบจึงเกิดการทะเลาะกันขึ้น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11.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ครูชายมีบุตรภรรยาแล้ว ไปหลอกผู้หญิงว่ายังเป็นโสดอยู่ อยากแต่งงานด้วย ผู้หญิงหลงเชื่อและยอมมีความสัมพันธ์ทางเพศด้วย พอคลอดลูกก็ถูกครูชายทอดทิ้ง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12.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ครูชายกับครูหญิงมีความสัมพันธ์ฉันชู้สาวต่อกัน ทั้ง ๆ ที่แต่ละฝ่ายมีคู่สมรสอยู่แล้ว (ไล่ออก)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13.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ครูชายกับครูหญิงมีความสัมพันธ์ฉันชู้สาวถึงขั้นอยู่กินเยี่ยงสามีภรรยาอย่างเปิดเผยต่อกัน ทั้ง ๆ ที่ทั้งสองฝ่ายต่างมีคู่สมรสอยู่แล้ว เพียงแต่แยกกันอยู่เท่านั้น (ไล่ออก)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14.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ครูชายมีความสัมพันธ์ทางเพศกับหญิงที่เป็นภรรยาของผู้อื่น แม้หญิงนั้นจะเป็นฝ่ายยั่วยวนและมีความประพฤติไม่ดี ชอบมีความสัมพันธ์ทางเพศกับชายอื่นเสมอ ๆ ก็ถือว่าเป็นการประพฤติชั่วอย่างร้ายแรง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15.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ครูสตรีมีคู่สมรสแล้วไปมีความสัมพันธ์ในทางชู้สาวกับสามีคนอื่นถึงขั้นได้เสียกัน (ไล่ออก)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16.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ครูชายมีคู่สมรสแล้วไปมีความสัมพันธ์ในทางชู้สาวกับภรรยาของคนอื่นจนถึงขั้นได้เสียกัน (ไล่ออก)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lastRenderedPageBreak/>
        <w:t xml:space="preserve">17.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ครูสตรีมีคู่สมรสแล้วไปมีความสัมพันธ์ในทางชู้สาวกับชายอื่นจนถึงขั้นได้เสียกัน แม้ชายผู้นั้นจะยังไม่มีคู่สมรสก็เป็นการประพฤติชั่วอย่างร้ายแรง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18.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ครูชายมีภรรยาแล้วแอบไปมีความสัมพันธ์ในทางชู้สาวกับหญิงอื่นจนถึงขั้นได้เสียกัน ทำให้ครอบครัวเดือดร้อน แม้หญิงนั้นจะยังไม่มีคู่สมรสก็เป็นการประพฤติชั่วอย่างร้ายแรง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19.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ครูชายจดทะเบียนสมรสซ้อนและไม่รับผิดชอบครอบครัว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20.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ครูสตรีจดทะเบียนสมรสกับชายอื่นทั้ง ๆ ที่รู้ว่าชายนั้นมีภรรยาและจดทะเบียนสมรสแล้ว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21.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ครูชายเขียนจดหมายถึงภรรยาผู้อื่นในลักษณะชู้สาว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22.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ครูชายปลุกปล้ำครูสตรีโรงเรียนเดียวกัน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23.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ออกเช็คเด้งจนถูกศาลพิพากษาลงโทษจำคุก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3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24.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เป็นหนี้แล้วไม่ยอมชดใช้ตามกำหนด พอเจ้าหนี้มาทวงกลับท้าให้ไปฟ้องศาล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25.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เอาทรัพย์สินของโรงเรียนไปเป็นของตนเอง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26.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เรียกร้องเงินจากผู้ปกครองนักเรียนที่พาบุตรมาสอบเข้าเรียนต่อ โดยอ้างว่าจะช่วยให้เด็กสอบเข้าได้ (ปลดออก)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27.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แต่งกายไม่สุภาพไปทำงาน ผู้บริหารโรงเรียนเตือนแล้วไม่ยอมฟัง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28.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ทุจริตในการเบิกค่ารักษาพยาบาล (ไล่ออก)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29.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ทุจริตในการเบิกค่าเช่าบ้าน (ไล่ออก)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30.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ทุจริตในการเบิกค่าเบี้ยเลี้ยง ค่าที่พัก ค่าพาหนะ ในการเดินทางไปราชการ (ไล่ออก)</w:t>
      </w:r>
    </w:p>
    <w:p w14:paraId="2FA58008" w14:textId="450FFAC6" w:rsidR="00A30374" w:rsidRPr="00B421E4" w:rsidRDefault="00CC4BED" w:rsidP="00CC4BED">
      <w:pPr>
        <w:shd w:val="clear" w:color="auto" w:fill="FFFFFF"/>
        <w:spacing w:after="390" w:line="240" w:lineRule="auto"/>
        <w:rPr>
          <w:rFonts w:ascii="Angsana New" w:eastAsia="Times New Roman" w:hAnsi="Angsana New" w:cs="Angsana New"/>
          <w:b/>
          <w:bCs/>
          <w:color w:val="222222"/>
          <w:sz w:val="36"/>
          <w:szCs w:val="36"/>
        </w:rPr>
      </w:pPr>
      <w:r w:rsidRPr="00B421E4">
        <w:rPr>
          <w:rFonts w:ascii="Angsana New" w:eastAsia="Times New Roman" w:hAnsi="Angsana New" w:cs="Angsana New"/>
          <w:b/>
          <w:bCs/>
          <w:color w:val="222222"/>
          <w:sz w:val="36"/>
          <w:szCs w:val="36"/>
          <w:cs/>
        </w:rPr>
        <w:t>ความผิดเกี่ยวกับประชาชน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พูดจาไม่สุภาพกับผู้ปกครองนักเรียนซึ่งมาขอทราบเหตุผลที่บุตรของตนถูกครูลงโทษ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รับประทานอาหารแล้วไม่จ่ายเงิน เมื่อเจ้าของร้านมาฟ้องผู้อำนวยการ เกิดความโมโหกระชากคอเสื้อแล้วต่อยหน้า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– 3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ที (ปลดออก)</w:t>
      </w:r>
    </w:p>
    <w:p w14:paraId="3950FEEC" w14:textId="4380F3A6" w:rsidR="00CC4BED" w:rsidRPr="00B421E4" w:rsidRDefault="00CC4BED" w:rsidP="00CC4BED">
      <w:pPr>
        <w:shd w:val="clear" w:color="auto" w:fill="FFFFFF"/>
        <w:spacing w:after="390" w:line="240" w:lineRule="auto"/>
        <w:rPr>
          <w:rFonts w:ascii="Angsana New" w:eastAsia="Times New Roman" w:hAnsi="Angsana New" w:cs="Angsana New"/>
          <w:color w:val="222222"/>
          <w:sz w:val="36"/>
          <w:szCs w:val="36"/>
        </w:rPr>
      </w:pPr>
      <w:r w:rsidRPr="00B421E4">
        <w:rPr>
          <w:rFonts w:ascii="Angsana New" w:eastAsia="Times New Roman" w:hAnsi="Angsana New" w:cs="Angsana New"/>
          <w:b/>
          <w:bCs/>
          <w:color w:val="222222"/>
          <w:sz w:val="36"/>
          <w:szCs w:val="36"/>
          <w:cs/>
        </w:rPr>
        <w:t>ความผิดต่อผู้บังคับบัญชา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1.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ผู้อำนวยการโรงเรียนสั่งให้อยู่เวร ไม่ยอมมาอยู่อ้างว่าลืม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2.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ผู้อำนวยการโรงเรียนสั่งให้คุมสอบนักเรียน ไม่ยอมคุม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lastRenderedPageBreak/>
        <w:t xml:space="preserve">3.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ไม่ยอมส่งผลการสอบแก้ตัวของนักเรียนตามเวลาที่ผู้อำนวยการโรงเรียนกำหนด ทำให้โรงเรียนไม่สามารถแจ้งผลการเรียนตามกำหนด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="00087C18">
        <w:rPr>
          <w:rFonts w:ascii="Angsana New" w:eastAsia="Times New Roman" w:hAnsi="Angsana New" w:cs="Angsana New"/>
          <w:color w:val="222222"/>
          <w:sz w:val="36"/>
          <w:szCs w:val="36"/>
        </w:rPr>
        <w:br/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4.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ไม่เข้าประชุมตามคำสั่งผู้อำนวยการโรงเรียน โดยไม่มีเหตุผลอันสมควร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5.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ไม่ยอมส่งแผนการเรียนการสอนตามเวลาที่ผู้อำนวยการโรงเรียนกำหนด ต้องเตือนถึง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ครั้ง จึงส่ง(ตัดเงินเดือน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1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br/>
        <w:t xml:space="preserve">6.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ร้องเรียนไปยังกรมฯ ว่าผู้อำนวยการโรงเรียนทุจริตเงินราชการ ทั้งที่รู้อยู่ว่าไม่เป็นความจริง (ตัดเงินเดือน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5 %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 xml:space="preserve">เป็นเวลา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</w:rPr>
        <w:t xml:space="preserve">2 </w:t>
      </w:r>
      <w:r w:rsidRPr="00B421E4">
        <w:rPr>
          <w:rFonts w:ascii="Angsana New" w:eastAsia="Times New Roman" w:hAnsi="Angsana New" w:cs="Angsana New"/>
          <w:color w:val="222222"/>
          <w:sz w:val="36"/>
          <w:szCs w:val="36"/>
          <w:cs/>
        </w:rPr>
        <w:t>เดือน)</w:t>
      </w:r>
    </w:p>
    <w:p w14:paraId="5409B182" w14:textId="77777777" w:rsidR="00541A66" w:rsidRPr="00B421E4" w:rsidRDefault="00541A66">
      <w:pPr>
        <w:rPr>
          <w:rFonts w:ascii="Angsana New" w:hAnsi="Angsana New" w:cs="Angsana New"/>
          <w:sz w:val="36"/>
          <w:szCs w:val="44"/>
          <w:cs/>
        </w:rPr>
      </w:pPr>
    </w:p>
    <w:sectPr w:rsidR="00541A66" w:rsidRPr="00B421E4" w:rsidSect="00CC4BE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ED"/>
    <w:rsid w:val="000874B4"/>
    <w:rsid w:val="00087C18"/>
    <w:rsid w:val="002C3E0A"/>
    <w:rsid w:val="00391680"/>
    <w:rsid w:val="00541A66"/>
    <w:rsid w:val="005B4501"/>
    <w:rsid w:val="005C63DA"/>
    <w:rsid w:val="00734F5E"/>
    <w:rsid w:val="00A30374"/>
    <w:rsid w:val="00A64581"/>
    <w:rsid w:val="00B421E4"/>
    <w:rsid w:val="00BD694A"/>
    <w:rsid w:val="00CC4BED"/>
    <w:rsid w:val="00E1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C4C7"/>
  <w15:chartTrackingRefBased/>
  <w15:docId w15:val="{E16BF911-FF08-4591-8A43-5AC1AE29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BE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CC4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8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1462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PC-Win8</dc:creator>
  <cp:keywords/>
  <dc:description/>
  <cp:lastModifiedBy>Win8</cp:lastModifiedBy>
  <cp:revision>13</cp:revision>
  <dcterms:created xsi:type="dcterms:W3CDTF">2022-09-21T02:15:00Z</dcterms:created>
  <dcterms:modified xsi:type="dcterms:W3CDTF">2022-09-23T09:59:00Z</dcterms:modified>
</cp:coreProperties>
</file>